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7E3A" w14:textId="6347C424" w:rsidR="00E66218" w:rsidRPr="00B5572B" w:rsidRDefault="00E66218" w:rsidP="00E66218">
      <w:pPr>
        <w:ind w:left="720"/>
        <w:jc w:val="center"/>
        <w:rPr>
          <w:b/>
        </w:rPr>
      </w:pPr>
      <w:r w:rsidRPr="00B5572B">
        <w:rPr>
          <w:b/>
        </w:rPr>
        <w:t>Social and Emotional Learning Examples and Resources</w:t>
      </w:r>
    </w:p>
    <w:p w14:paraId="7A6B2595" w14:textId="77777777" w:rsidR="00E66218" w:rsidRDefault="00E66218" w:rsidP="00E66218">
      <w:pPr>
        <w:ind w:left="216" w:hanging="216"/>
        <w:rPr>
          <w:rFonts w:cstheme="minorHAnsi"/>
        </w:rPr>
      </w:pPr>
    </w:p>
    <w:p w14:paraId="41F0C179" w14:textId="3D278DEA" w:rsidR="00D03ED4" w:rsidRPr="00E66218" w:rsidRDefault="00E66218" w:rsidP="00E66218">
      <w:pPr>
        <w:ind w:left="216" w:hanging="216"/>
        <w:rPr>
          <w:rFonts w:cstheme="minorHAnsi"/>
        </w:rPr>
      </w:pPr>
      <w:r>
        <w:rPr>
          <w:rFonts w:cstheme="minorHAnsi"/>
        </w:rPr>
        <w:t xml:space="preserve">Below are some examples of social and emotional learning programs: </w:t>
      </w:r>
      <w:r w:rsidR="00D03ED4" w:rsidRPr="00E66218">
        <w:rPr>
          <w:rFonts w:cstheme="minorHAnsi"/>
        </w:rPr>
        <w:t xml:space="preserve"> </w:t>
      </w:r>
    </w:p>
    <w:p w14:paraId="4C3B15F3" w14:textId="05594A78" w:rsidR="00D03ED4" w:rsidRPr="006D255D" w:rsidRDefault="00D951A6" w:rsidP="00E6621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</w:rPr>
      </w:pPr>
      <w:hyperlink r:id="rId8" w:history="1">
        <w:r w:rsidR="00D03ED4" w:rsidRPr="00E66218">
          <w:rPr>
            <w:rStyle w:val="Hyperlink"/>
            <w:rFonts w:cstheme="minorHAnsi"/>
          </w:rPr>
          <w:t xml:space="preserve">Momentous </w:t>
        </w:r>
        <w:r w:rsidR="00E66218" w:rsidRPr="00E66218">
          <w:rPr>
            <w:rStyle w:val="Hyperlink"/>
            <w:rFonts w:cstheme="minorHAnsi"/>
          </w:rPr>
          <w:t>Institute</w:t>
        </w:r>
      </w:hyperlink>
    </w:p>
    <w:p w14:paraId="11C5E0B3" w14:textId="7CBEB2E0" w:rsidR="00D03ED4" w:rsidRPr="006D255D" w:rsidRDefault="00D951A6" w:rsidP="00E6621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</w:rPr>
      </w:pPr>
      <w:hyperlink r:id="rId9" w:history="1">
        <w:r w:rsidR="00B5572B">
          <w:rPr>
            <w:rStyle w:val="Hyperlink"/>
            <w:rFonts w:cstheme="minorHAnsi"/>
          </w:rPr>
          <w:t>Ron Clark Academy H</w:t>
        </w:r>
        <w:r w:rsidR="00E66218" w:rsidRPr="00E66218">
          <w:rPr>
            <w:rStyle w:val="Hyperlink"/>
            <w:rFonts w:cstheme="minorHAnsi"/>
          </w:rPr>
          <w:t>ouse System</w:t>
        </w:r>
      </w:hyperlink>
      <w:r w:rsidR="00E66218">
        <w:rPr>
          <w:rFonts w:cstheme="minorHAnsi"/>
        </w:rPr>
        <w:t xml:space="preserve"> </w:t>
      </w:r>
    </w:p>
    <w:p w14:paraId="6F49E933" w14:textId="35CB0176" w:rsidR="00D03ED4" w:rsidRPr="006D255D" w:rsidRDefault="00D951A6" w:rsidP="00E6621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</w:rPr>
      </w:pPr>
      <w:hyperlink r:id="rId10" w:history="1">
        <w:r w:rsidR="00D03ED4" w:rsidRPr="00B5572B">
          <w:rPr>
            <w:rStyle w:val="Hyperlink"/>
            <w:rFonts w:cstheme="minorHAnsi"/>
          </w:rPr>
          <w:t>Capturing Kids Hearts</w:t>
        </w:r>
      </w:hyperlink>
    </w:p>
    <w:p w14:paraId="01842FE2" w14:textId="77777777" w:rsidR="00D03ED4" w:rsidRPr="006D255D" w:rsidRDefault="00D951A6" w:rsidP="00E6621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</w:rPr>
      </w:pPr>
      <w:hyperlink r:id="rId11" w:tgtFrame="_blank" w:history="1">
        <w:r w:rsidR="00D03ED4" w:rsidRPr="00E943EE">
          <w:rPr>
            <w:rStyle w:val="Hyperlink"/>
            <w:rFonts w:cstheme="minorHAnsi"/>
          </w:rPr>
          <w:t>CASEL</w:t>
        </w:r>
      </w:hyperlink>
    </w:p>
    <w:p w14:paraId="472DA95F" w14:textId="77777777" w:rsidR="00D03ED4" w:rsidRPr="006D255D" w:rsidRDefault="00D951A6" w:rsidP="00E6621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</w:rPr>
      </w:pPr>
      <w:hyperlink r:id="rId12" w:tgtFrame="_blank" w:history="1">
        <w:r w:rsidR="00D03ED4" w:rsidRPr="00E943EE">
          <w:rPr>
            <w:rStyle w:val="Hyperlink"/>
            <w:rFonts w:cstheme="minorHAnsi"/>
          </w:rPr>
          <w:t>Edutopia</w:t>
        </w:r>
      </w:hyperlink>
    </w:p>
    <w:p w14:paraId="3DC78B2A" w14:textId="77777777" w:rsidR="00D03ED4" w:rsidRPr="006D255D" w:rsidRDefault="00D951A6" w:rsidP="00E6621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</w:rPr>
      </w:pPr>
      <w:hyperlink r:id="rId13" w:tgtFrame="_blank" w:history="1">
        <w:r w:rsidR="00D03ED4" w:rsidRPr="00E943EE">
          <w:rPr>
            <w:rStyle w:val="Hyperlink"/>
            <w:rFonts w:cstheme="minorHAnsi"/>
          </w:rPr>
          <w:t>National Center on Safe and Supportive Learning Environments</w:t>
        </w:r>
      </w:hyperlink>
    </w:p>
    <w:p w14:paraId="2B328D8C" w14:textId="77777777" w:rsidR="00D03ED4" w:rsidRPr="006D255D" w:rsidRDefault="00D951A6" w:rsidP="00E6621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</w:rPr>
      </w:pPr>
      <w:hyperlink r:id="rId14" w:tgtFrame="_blank" w:history="1">
        <w:r w:rsidR="00D03ED4" w:rsidRPr="00E943EE">
          <w:rPr>
            <w:rStyle w:val="Hyperlink"/>
            <w:rFonts w:cstheme="minorHAnsi"/>
          </w:rPr>
          <w:t>ASCD: The Whole Child</w:t>
        </w:r>
      </w:hyperlink>
    </w:p>
    <w:p w14:paraId="4D6CEBAE" w14:textId="08A2B3E9" w:rsidR="00D03ED4" w:rsidRPr="00E66218" w:rsidRDefault="00B5572B" w:rsidP="00E66218">
      <w:pPr>
        <w:ind w:left="216" w:hanging="216"/>
        <w:rPr>
          <w:rFonts w:cstheme="minorHAnsi"/>
        </w:rPr>
      </w:pPr>
      <w:r>
        <w:rPr>
          <w:rFonts w:cstheme="minorHAnsi"/>
          <w:color w:val="212121"/>
        </w:rPr>
        <w:t xml:space="preserve">Below are some additional </w:t>
      </w:r>
      <w:r w:rsidR="00D03ED4" w:rsidRPr="00E66218">
        <w:rPr>
          <w:rFonts w:cstheme="minorHAnsi"/>
          <w:color w:val="212121"/>
        </w:rPr>
        <w:t xml:space="preserve">For Elementary and Secondary </w:t>
      </w:r>
      <w:r>
        <w:rPr>
          <w:rFonts w:cstheme="minorHAnsi"/>
          <w:color w:val="212121"/>
        </w:rPr>
        <w:t>social and emotional learning elementary and secondary i</w:t>
      </w:r>
      <w:r w:rsidR="00D03ED4" w:rsidRPr="00E66218">
        <w:rPr>
          <w:rFonts w:cstheme="minorHAnsi"/>
          <w:color w:val="212121"/>
        </w:rPr>
        <w:t xml:space="preserve">nstructional </w:t>
      </w:r>
      <w:r>
        <w:rPr>
          <w:rFonts w:cstheme="minorHAnsi"/>
          <w:color w:val="212121"/>
        </w:rPr>
        <w:t>r</w:t>
      </w:r>
      <w:r w:rsidR="00D03ED4" w:rsidRPr="00E66218">
        <w:rPr>
          <w:rFonts w:cstheme="minorHAnsi"/>
          <w:color w:val="212121"/>
        </w:rPr>
        <w:t>esources</w:t>
      </w:r>
      <w:r>
        <w:rPr>
          <w:rFonts w:cstheme="minorHAnsi"/>
          <w:color w:val="212121"/>
        </w:rPr>
        <w:t>:</w:t>
      </w:r>
    </w:p>
    <w:p w14:paraId="558243B9" w14:textId="67FEC12D" w:rsidR="00B5572B" w:rsidRDefault="00D951A6" w:rsidP="00E6621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</w:rPr>
      </w:pPr>
      <w:hyperlink r:id="rId15" w:history="1">
        <w:r w:rsidR="00B5572B" w:rsidRPr="00B5572B">
          <w:rPr>
            <w:rStyle w:val="Hyperlink"/>
            <w:rFonts w:cstheme="minorHAnsi"/>
          </w:rPr>
          <w:t>Sanford Harmony</w:t>
        </w:r>
      </w:hyperlink>
      <w:r w:rsidR="00B5572B">
        <w:rPr>
          <w:rFonts w:cstheme="minorHAnsi"/>
        </w:rPr>
        <w:t xml:space="preserve"> </w:t>
      </w:r>
    </w:p>
    <w:p w14:paraId="4A3EAB0E" w14:textId="6515B8E0" w:rsidR="00D03ED4" w:rsidRPr="006D255D" w:rsidRDefault="00D951A6" w:rsidP="00E6621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</w:rPr>
      </w:pPr>
      <w:hyperlink r:id="rId16" w:tgtFrame="_blank" w:history="1">
        <w:r w:rsidR="00D03ED4" w:rsidRPr="00B5572B">
          <w:rPr>
            <w:rStyle w:val="Hyperlink"/>
            <w:rFonts w:cstheme="minorHAnsi"/>
          </w:rPr>
          <w:t>Reading Apprenticeship</w:t>
        </w:r>
      </w:hyperlink>
      <w:r w:rsidR="00B5572B" w:rsidRPr="006D255D">
        <w:rPr>
          <w:rFonts w:cstheme="minorHAnsi"/>
        </w:rPr>
        <w:t xml:space="preserve"> </w:t>
      </w:r>
    </w:p>
    <w:sdt>
      <w:sdtPr>
        <w:id w:val="-395905183"/>
        <w:docPartObj>
          <w:docPartGallery w:val="Cover Pages"/>
          <w:docPartUnique/>
        </w:docPartObj>
      </w:sdtPr>
      <w:sdtEndPr/>
      <w:sdtContent>
        <w:p w14:paraId="00854F4A" w14:textId="77777777" w:rsidR="0033546F" w:rsidRDefault="0033546F" w:rsidP="0033546F"/>
        <w:p w14:paraId="153F835B" w14:textId="77777777" w:rsidR="000F5DCD" w:rsidRPr="0033546F" w:rsidRDefault="00D951A6" w:rsidP="00F54386">
          <w:pPr>
            <w:rPr>
              <w:rStyle w:val="BookTitle"/>
              <w:b w:val="0"/>
              <w:bCs w:val="0"/>
              <w:i w:val="0"/>
              <w:iCs w:val="0"/>
              <w:spacing w:val="0"/>
            </w:rPr>
          </w:pPr>
        </w:p>
      </w:sdtContent>
    </w:sdt>
    <w:sectPr w:rsidR="000F5DCD" w:rsidRPr="0033546F" w:rsidSect="0033546F">
      <w:footerReference w:type="default" r:id="rId17"/>
      <w:pgSz w:w="12240" w:h="15840"/>
      <w:pgMar w:top="1800" w:right="1080" w:bottom="1620" w:left="108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3503C" w14:textId="77777777" w:rsidR="00D951A6" w:rsidRDefault="00D951A6">
      <w:r>
        <w:separator/>
      </w:r>
    </w:p>
  </w:endnote>
  <w:endnote w:type="continuationSeparator" w:id="0">
    <w:p w14:paraId="4DF7015E" w14:textId="77777777" w:rsidR="00D951A6" w:rsidRDefault="00D9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A07A" w14:textId="77777777" w:rsidR="001108B4" w:rsidRDefault="00D951A6" w:rsidP="0033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0F88" w14:textId="77777777" w:rsidR="00D951A6" w:rsidRDefault="00D951A6">
      <w:r>
        <w:separator/>
      </w:r>
    </w:p>
  </w:footnote>
  <w:footnote w:type="continuationSeparator" w:id="0">
    <w:p w14:paraId="111DBDF0" w14:textId="77777777" w:rsidR="00D951A6" w:rsidRDefault="00D9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C6F"/>
    <w:multiLevelType w:val="multilevel"/>
    <w:tmpl w:val="04C8E8A6"/>
    <w:styleLink w:val="IlovelistsListsaremyfavorite"/>
    <w:lvl w:ilvl="0">
      <w:start w:val="1"/>
      <w:numFmt w:val="decimal"/>
      <w:isLgl/>
      <w:suff w:val="space"/>
      <w:lvlText w:val="%1."/>
      <w:lvlJc w:val="left"/>
      <w:pPr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86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08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29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51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28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4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16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1" w15:restartNumberingAfterBreak="0">
    <w:nsid w:val="49742C6F"/>
    <w:multiLevelType w:val="multilevel"/>
    <w:tmpl w:val="D75443F6"/>
    <w:lvl w:ilvl="0">
      <w:start w:val="1"/>
      <w:numFmt w:val="decimal"/>
      <w:pStyle w:val="List"/>
      <w:isLgl/>
      <w:lvlText w:val="%1.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619" w:hanging="61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99" w:hanging="79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972" w:hanging="97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159" w:hanging="115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339" w:hanging="133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526" w:hanging="152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706" w:hanging="170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2" w15:restartNumberingAfterBreak="0">
    <w:nsid w:val="5AE42527"/>
    <w:multiLevelType w:val="hybridMultilevel"/>
    <w:tmpl w:val="B1A46848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  <w:color w:val="auto"/>
      </w:rPr>
    </w:lvl>
    <w:lvl w:ilvl="1" w:tplc="5324E2C6">
      <w:start w:val="1"/>
      <w:numFmt w:val="decimal"/>
      <w:lvlText w:val="%2."/>
      <w:lvlJc w:val="left"/>
      <w:pPr>
        <w:ind w:left="936" w:hanging="360"/>
      </w:pPr>
      <w:rPr>
        <w:rFonts w:asciiTheme="minorHAnsi" w:eastAsiaTheme="minorHAnsi" w:hAnsiTheme="minorHAnsi" w:cstheme="minorBidi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64270657"/>
    <w:multiLevelType w:val="multilevel"/>
    <w:tmpl w:val="F8B0FF8E"/>
    <w:lvl w:ilvl="0">
      <w:start w:val="1"/>
      <w:numFmt w:val="bullet"/>
      <w:pStyle w:val="ListParagraph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/>
        <w:i w:val="0"/>
        <w:color w:val="91A226"/>
        <w:sz w:val="24"/>
      </w:rPr>
    </w:lvl>
    <w:lvl w:ilvl="1">
      <w:start w:val="1"/>
      <w:numFmt w:val="bullet"/>
      <w:lvlText w:val="+"/>
      <w:lvlJc w:val="left"/>
      <w:pPr>
        <w:tabs>
          <w:tab w:val="num" w:pos="432"/>
        </w:tabs>
        <w:ind w:left="432" w:hanging="216"/>
      </w:pPr>
      <w:rPr>
        <w:rFonts w:ascii="Calibri" w:hAnsi="Calibri" w:hint="default"/>
        <w:b/>
        <w:i w:val="0"/>
        <w:color w:val="91A226" w:themeColor="accent4"/>
        <w:sz w:val="24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/>
        <w:i w:val="0"/>
        <w:color w:val="91A226"/>
      </w:rPr>
    </w:lvl>
    <w:lvl w:ilvl="3">
      <w:start w:val="1"/>
      <w:numFmt w:val="bullet"/>
      <w:lvlText w:val="+"/>
      <w:lvlJc w:val="left"/>
      <w:pPr>
        <w:tabs>
          <w:tab w:val="num" w:pos="864"/>
        </w:tabs>
        <w:ind w:left="864" w:hanging="216"/>
      </w:pPr>
      <w:rPr>
        <w:rFonts w:ascii="Calibri" w:hAnsi="Calibri" w:hint="default"/>
        <w:b/>
        <w:i w:val="0"/>
        <w:color w:val="91A226" w:themeColor="accent4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  <w:b/>
        <w:i w:val="0"/>
        <w:color w:val="91A226"/>
      </w:rPr>
    </w:lvl>
    <w:lvl w:ilvl="5">
      <w:start w:val="1"/>
      <w:numFmt w:val="bullet"/>
      <w:lvlText w:val="+"/>
      <w:lvlJc w:val="left"/>
      <w:pPr>
        <w:tabs>
          <w:tab w:val="num" w:pos="1296"/>
        </w:tabs>
        <w:ind w:left="1296" w:hanging="216"/>
      </w:pPr>
      <w:rPr>
        <w:rFonts w:ascii="Calibri" w:hAnsi="Calibri" w:hint="default"/>
        <w:b/>
        <w:i w:val="0"/>
        <w:color w:val="91A226" w:themeColor="accent4"/>
      </w:rPr>
    </w:lvl>
    <w:lvl w:ilvl="6">
      <w:start w:val="1"/>
      <w:numFmt w:val="bullet"/>
      <w:lvlText w:val="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  <w:b/>
        <w:i w:val="0"/>
        <w:color w:val="91A226"/>
      </w:rPr>
    </w:lvl>
    <w:lvl w:ilvl="7">
      <w:start w:val="1"/>
      <w:numFmt w:val="bullet"/>
      <w:lvlText w:val="+"/>
      <w:lvlJc w:val="left"/>
      <w:pPr>
        <w:tabs>
          <w:tab w:val="num" w:pos="1728"/>
        </w:tabs>
        <w:ind w:left="1728" w:hanging="216"/>
      </w:pPr>
      <w:rPr>
        <w:rFonts w:ascii="Calibri" w:hAnsi="Calibri" w:hint="default"/>
        <w:b/>
        <w:i w:val="0"/>
        <w:color w:val="91A226" w:themeColor="accent4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  <w:b/>
        <w:i w:val="0"/>
        <w:color w:val="91A226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3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D4"/>
    <w:rsid w:val="00025AF4"/>
    <w:rsid w:val="000F5DCD"/>
    <w:rsid w:val="000F609C"/>
    <w:rsid w:val="001E39A3"/>
    <w:rsid w:val="00220EAD"/>
    <w:rsid w:val="0033546F"/>
    <w:rsid w:val="0034005C"/>
    <w:rsid w:val="004C56B0"/>
    <w:rsid w:val="0052350D"/>
    <w:rsid w:val="005E77DE"/>
    <w:rsid w:val="00677E56"/>
    <w:rsid w:val="006B5F7D"/>
    <w:rsid w:val="00737817"/>
    <w:rsid w:val="00923A27"/>
    <w:rsid w:val="009C7C14"/>
    <w:rsid w:val="00A2763C"/>
    <w:rsid w:val="00A37E79"/>
    <w:rsid w:val="00B5572B"/>
    <w:rsid w:val="00CC225C"/>
    <w:rsid w:val="00D03ED4"/>
    <w:rsid w:val="00D769F8"/>
    <w:rsid w:val="00D951A6"/>
    <w:rsid w:val="00DC67D6"/>
    <w:rsid w:val="00E66218"/>
    <w:rsid w:val="00E66F82"/>
    <w:rsid w:val="00EA37E2"/>
    <w:rsid w:val="00EB6C74"/>
    <w:rsid w:val="00F2044E"/>
    <w:rsid w:val="00F54386"/>
    <w:rsid w:val="00F66B9A"/>
    <w:rsid w:val="00F97AF1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BFE5"/>
  <w15:chartTrackingRefBased/>
  <w15:docId w15:val="{B4438BE4-998A-4082-B045-38323181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" w:qFormat="1"/>
    <w:lsdException w:name="heading 2" w:uiPriority="4" w:qFormat="1"/>
    <w:lsdException w:name="heading 3" w:uiPriority="5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4C56B0"/>
    <w:pPr>
      <w:spacing w:after="0" w:line="240" w:lineRule="auto"/>
    </w:pPr>
    <w:rPr>
      <w:rFonts w:ascii="Calibri" w:hAnsi="Calibri"/>
      <w:color w:val="56585C" w:themeColor="text1"/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3"/>
    <w:qFormat/>
    <w:rsid w:val="00A37E79"/>
    <w:pPr>
      <w:outlineLvl w:val="0"/>
    </w:pPr>
    <w:rPr>
      <w:b/>
      <w:color w:val="324B8B" w:themeColor="text2"/>
      <w:sz w:val="42"/>
      <w:szCs w:val="42"/>
    </w:rPr>
  </w:style>
  <w:style w:type="paragraph" w:styleId="Heading2">
    <w:name w:val="heading 2"/>
    <w:basedOn w:val="Body"/>
    <w:next w:val="Normal"/>
    <w:link w:val="Heading2Char"/>
    <w:uiPriority w:val="4"/>
    <w:qFormat/>
    <w:rsid w:val="00A37E79"/>
    <w:pPr>
      <w:outlineLvl w:val="1"/>
    </w:pPr>
    <w:rPr>
      <w:color w:val="324B8B" w:themeColor="text2"/>
      <w:sz w:val="42"/>
      <w:szCs w:val="42"/>
    </w:rPr>
  </w:style>
  <w:style w:type="paragraph" w:styleId="Heading3">
    <w:name w:val="heading 3"/>
    <w:basedOn w:val="Body"/>
    <w:next w:val="Normal"/>
    <w:link w:val="Heading3Char"/>
    <w:uiPriority w:val="5"/>
    <w:qFormat/>
    <w:rsid w:val="00A37E79"/>
    <w:pPr>
      <w:outlineLvl w:val="2"/>
    </w:pPr>
    <w:rPr>
      <w:b/>
      <w:color w:val="324B8B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E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24B8B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rsid w:val="00A37E79"/>
    <w:rPr>
      <w:i/>
      <w:iCs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37E79"/>
    <w:pPr>
      <w:contextualSpacing/>
    </w:pPr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7E79"/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A37E79"/>
    <w:rPr>
      <w:b/>
      <w:bCs/>
    </w:rPr>
  </w:style>
  <w:style w:type="character" w:styleId="BookTitle">
    <w:name w:val="Book Title"/>
    <w:basedOn w:val="DefaultParagraphFont"/>
    <w:uiPriority w:val="33"/>
    <w:semiHidden/>
    <w:qFormat/>
    <w:rsid w:val="00A37E7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77E56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rsid w:val="00A37E7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7E79"/>
    <w:rPr>
      <w:color w:val="56585C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A37E79"/>
    <w:rPr>
      <w:color w:val="808080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3"/>
    <w:rsid w:val="00A37E79"/>
    <w:rPr>
      <w:rFonts w:ascii="Calibri" w:hAnsi="Calibri"/>
      <w:b/>
      <w:color w:val="324B8B" w:themeColor="text2"/>
      <w:sz w:val="42"/>
      <w:szCs w:val="42"/>
    </w:rPr>
  </w:style>
  <w:style w:type="table" w:styleId="TableGrid">
    <w:name w:val="Table Grid"/>
    <w:basedOn w:val="TableNormal"/>
    <w:uiPriority w:val="39"/>
    <w:rsid w:val="00A37E79"/>
    <w:pPr>
      <w:spacing w:after="0" w:line="240" w:lineRule="auto"/>
    </w:pPr>
    <w:rPr>
      <w:rFonts w:ascii="Calibri" w:hAnsi="Calibri"/>
      <w:color w:val="56585C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37E79"/>
  </w:style>
  <w:style w:type="character" w:customStyle="1" w:styleId="BodyChar">
    <w:name w:val="Body Char"/>
    <w:basedOn w:val="DefaultParagraphFont"/>
    <w:link w:val="Body"/>
    <w:rsid w:val="00A37E79"/>
    <w:rPr>
      <w:rFonts w:ascii="Calibri" w:hAnsi="Calibri"/>
      <w:color w:val="56585C" w:themeColor="text1"/>
      <w:sz w:val="24"/>
      <w:szCs w:val="24"/>
    </w:rPr>
  </w:style>
  <w:style w:type="numbering" w:customStyle="1" w:styleId="IlovelistsListsaremyfavorite">
    <w:name w:val="I love lists. Lists are my favorite!"/>
    <w:uiPriority w:val="99"/>
    <w:rsid w:val="000F609C"/>
    <w:pPr>
      <w:numPr>
        <w:numId w:val="1"/>
      </w:numPr>
    </w:pPr>
  </w:style>
  <w:style w:type="paragraph" w:styleId="List">
    <w:name w:val="List"/>
    <w:basedOn w:val="ListParagraph"/>
    <w:uiPriority w:val="2"/>
    <w:qFormat/>
    <w:rsid w:val="0034005C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5"/>
    <w:rsid w:val="00A37E79"/>
    <w:rPr>
      <w:rFonts w:ascii="Calibri" w:hAnsi="Calibri"/>
      <w:b/>
      <w:color w:val="324B8B" w:themeColor="tex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37E79"/>
    <w:rPr>
      <w:rFonts w:asciiTheme="majorHAnsi" w:eastAsiaTheme="majorEastAsia" w:hAnsiTheme="majorHAnsi" w:cstheme="majorBidi"/>
      <w:b/>
      <w:i/>
      <w:iCs/>
      <w:color w:val="324B8B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37E79"/>
    <w:rPr>
      <w:rFonts w:ascii="Calibri" w:hAnsi="Calibri"/>
      <w:color w:val="324B8B" w:themeColor="text2"/>
      <w:sz w:val="42"/>
      <w:szCs w:val="42"/>
    </w:rPr>
  </w:style>
  <w:style w:type="character" w:customStyle="1" w:styleId="SidebarHeadline">
    <w:name w:val="Sidebar Headline"/>
    <w:basedOn w:val="DefaultParagraphFont"/>
    <w:uiPriority w:val="1"/>
    <w:rsid w:val="00737817"/>
    <w:rPr>
      <w:rFonts w:asciiTheme="minorHAnsi" w:hAnsiTheme="minorHAnsi"/>
      <w:b/>
      <w:color w:val="324B8B" w:themeColor="text2"/>
      <w:sz w:val="38"/>
    </w:rPr>
  </w:style>
  <w:style w:type="character" w:customStyle="1" w:styleId="SidebarSubheadOne">
    <w:name w:val="Sidebar Subhead One"/>
    <w:basedOn w:val="DefaultParagraphFont"/>
    <w:uiPriority w:val="1"/>
    <w:rsid w:val="00737817"/>
    <w:rPr>
      <w:rFonts w:asciiTheme="minorHAnsi" w:hAnsiTheme="minorHAnsi"/>
      <w:b/>
      <w:i/>
      <w:color w:val="324B8B" w:themeColor="text2"/>
      <w:sz w:val="26"/>
    </w:rPr>
  </w:style>
  <w:style w:type="character" w:customStyle="1" w:styleId="SidebarSubheadTwo">
    <w:name w:val="Sidebar Subhead Two"/>
    <w:basedOn w:val="DefaultParagraphFont"/>
    <w:uiPriority w:val="1"/>
    <w:rsid w:val="00737817"/>
    <w:rPr>
      <w:rFonts w:asciiTheme="minorHAnsi" w:hAnsiTheme="minorHAnsi"/>
      <w:b/>
      <w:color w:val="324B8B" w:themeColor="text2"/>
      <w:sz w:val="20"/>
    </w:rPr>
  </w:style>
  <w:style w:type="character" w:customStyle="1" w:styleId="Style1">
    <w:name w:val="Style1"/>
    <w:basedOn w:val="DefaultParagraphFont"/>
    <w:uiPriority w:val="1"/>
    <w:rsid w:val="00737817"/>
    <w:rPr>
      <w:rFonts w:asciiTheme="minorHAnsi" w:hAnsiTheme="minorHAnsi"/>
      <w:sz w:val="20"/>
    </w:rPr>
  </w:style>
  <w:style w:type="character" w:customStyle="1" w:styleId="SidebarParagraphText">
    <w:name w:val="Sidebar Paragraph Text"/>
    <w:basedOn w:val="DefaultParagraphFont"/>
    <w:uiPriority w:val="1"/>
    <w:rsid w:val="00737817"/>
  </w:style>
  <w:style w:type="character" w:customStyle="1" w:styleId="FooterTitle">
    <w:name w:val="Footer Title"/>
    <w:basedOn w:val="DefaultParagraphFont"/>
    <w:uiPriority w:val="1"/>
    <w:rsid w:val="005E77DE"/>
    <w:rPr>
      <w:rFonts w:asciiTheme="minorHAnsi" w:hAnsiTheme="minorHAnsi"/>
      <w:b/>
      <w:color w:val="324B8B" w:themeColor="tex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D4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D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D4"/>
    <w:rPr>
      <w:rFonts w:ascii="Segoe UI" w:hAnsi="Segoe UI" w:cs="Segoe UI"/>
      <w:color w:val="56585C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6218"/>
    <w:rPr>
      <w:color w:val="324B8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mentousinstitute.org/" TargetMode="External"/><Relationship Id="rId13" Type="http://schemas.openxmlformats.org/officeDocument/2006/relationships/hyperlink" Target="http://www.google.com/url?q=http%3A%2F%2Fsafesupportivelearning.ed.gov%2F&amp;sa=D&amp;sntz=1&amp;usg=AFQjCNE4IP3afoC0XzMvSkGGYndJ4QE4C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www.edutopia.org%2Fsocial-emotional-learning&amp;sa=D&amp;sntz=1&amp;usg=AFQjCNHDipKQeIlGC7ttXLvf579uJ4KAH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%3A%2F%2Freadingapprenticeship.org%2F&amp;sa=D&amp;sntz=1&amp;usg=AFQjCNERXlL8BrrwxXao2inP3fuhyA84b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casel.org%2F&amp;sa=D&amp;sntz=1&amp;usg=AFQjCNHbXfJG3TgvMmTKsJMUogcBu0zoJ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nfordharmony.org/" TargetMode="External"/><Relationship Id="rId10" Type="http://schemas.openxmlformats.org/officeDocument/2006/relationships/hyperlink" Target="https://www.ckhfoundation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nclarkacademy.com/Mission-Vision-and-Values" TargetMode="External"/><Relationship Id="rId14" Type="http://schemas.openxmlformats.org/officeDocument/2006/relationships/hyperlink" Target="http://www.google.com/url?q=http%3A%2F%2Fwww.wholechildeducation.org%2F&amp;sa=D&amp;sntz=1&amp;usg=AFQjCNEhv9pcB5a3G-Ho1BeQYxy2RAw3Mg" TargetMode="External"/></Relationships>
</file>

<file path=word/theme/theme1.xml><?xml version="1.0" encoding="utf-8"?>
<a:theme xmlns:a="http://schemas.openxmlformats.org/drawingml/2006/main" name="Office Theme">
  <a:themeElements>
    <a:clrScheme name="Education First">
      <a:dk1>
        <a:srgbClr val="56585C"/>
      </a:dk1>
      <a:lt1>
        <a:srgbClr val="FFFFFF"/>
      </a:lt1>
      <a:dk2>
        <a:srgbClr val="324B8B"/>
      </a:dk2>
      <a:lt2>
        <a:srgbClr val="A9A9A9"/>
      </a:lt2>
      <a:accent1>
        <a:srgbClr val="3B325E"/>
      </a:accent1>
      <a:accent2>
        <a:srgbClr val="4F2B61"/>
      </a:accent2>
      <a:accent3>
        <a:srgbClr val="1B696D"/>
      </a:accent3>
      <a:accent4>
        <a:srgbClr val="91A226"/>
      </a:accent4>
      <a:accent5>
        <a:srgbClr val="E7982E"/>
      </a:accent5>
      <a:accent6>
        <a:srgbClr val="AB0833"/>
      </a:accent6>
      <a:hlink>
        <a:srgbClr val="324B8B"/>
      </a:hlink>
      <a:folHlink>
        <a:srgbClr val="324B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EA16-FED2-4E4E-B269-989119E2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Brittany Meyer</cp:lastModifiedBy>
  <cp:revision>2</cp:revision>
  <dcterms:created xsi:type="dcterms:W3CDTF">2020-12-15T20:31:00Z</dcterms:created>
  <dcterms:modified xsi:type="dcterms:W3CDTF">2020-12-15T20:31:00Z</dcterms:modified>
</cp:coreProperties>
</file>